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76" w:rsidRPr="00AE740E" w:rsidRDefault="00624476" w:rsidP="00AE740E">
      <w:pPr>
        <w:spacing w:after="0" w:line="240" w:lineRule="auto"/>
        <w:rPr>
          <w:rFonts w:ascii="Times New Roman" w:hAnsi="Times New Roman"/>
          <w:b/>
          <w:bCs/>
          <w:sz w:val="20"/>
          <w:szCs w:val="20"/>
        </w:rPr>
      </w:pPr>
      <w:r w:rsidRPr="00AE740E">
        <w:rPr>
          <w:rFonts w:ascii="Times New Roman" w:eastAsia="Calibri" w:hAnsi="Times New Roman"/>
          <w:b/>
          <w:sz w:val="20"/>
          <w:szCs w:val="20"/>
          <w:shd w:val="clear" w:color="auto" w:fill="FFFFFF"/>
        </w:rPr>
        <w:t>670517401589</w:t>
      </w:r>
    </w:p>
    <w:p w:rsidR="00624476" w:rsidRPr="00AE740E" w:rsidRDefault="00624476" w:rsidP="00AE740E">
      <w:pPr>
        <w:spacing w:after="0" w:line="240" w:lineRule="auto"/>
        <w:rPr>
          <w:rFonts w:ascii="Times New Roman" w:eastAsia="Calibri" w:hAnsi="Times New Roman"/>
          <w:b/>
          <w:bCs/>
          <w:sz w:val="20"/>
          <w:szCs w:val="20"/>
        </w:rPr>
      </w:pPr>
      <w:r w:rsidRPr="00AE740E">
        <w:rPr>
          <w:rFonts w:ascii="Times New Roman" w:eastAsia="Calibri" w:hAnsi="Times New Roman"/>
          <w:b/>
          <w:bCs/>
          <w:sz w:val="20"/>
          <w:szCs w:val="20"/>
        </w:rPr>
        <w:t>8</w:t>
      </w:r>
      <w:r w:rsidRPr="00AE740E">
        <w:rPr>
          <w:rFonts w:ascii="Times New Roman" w:eastAsia="Calibri" w:hAnsi="Times New Roman"/>
          <w:b/>
          <w:sz w:val="20"/>
          <w:szCs w:val="20"/>
        </w:rPr>
        <w:t xml:space="preserve"> </w:t>
      </w:r>
      <w:r w:rsidRPr="00AE740E">
        <w:rPr>
          <w:rFonts w:ascii="Times New Roman" w:eastAsia="Calibri" w:hAnsi="Times New Roman"/>
          <w:b/>
          <w:bCs/>
          <w:sz w:val="20"/>
          <w:szCs w:val="20"/>
        </w:rPr>
        <w:t>701 441 2839</w:t>
      </w:r>
    </w:p>
    <w:p w:rsidR="00624476" w:rsidRPr="00AE740E" w:rsidRDefault="00624476" w:rsidP="00AE740E">
      <w:pPr>
        <w:spacing w:after="0" w:line="240" w:lineRule="auto"/>
        <w:rPr>
          <w:rFonts w:ascii="Times New Roman" w:hAnsi="Times New Roman"/>
          <w:b/>
          <w:bCs/>
          <w:sz w:val="20"/>
          <w:szCs w:val="20"/>
          <w:lang w:val="kk-KZ"/>
        </w:rPr>
      </w:pPr>
      <w:r w:rsidRPr="00AE740E">
        <w:rPr>
          <w:rFonts w:ascii="Times New Roman" w:eastAsia="Calibri" w:hAnsi="Times New Roman"/>
          <w:b/>
          <w:noProof/>
          <w:sz w:val="20"/>
          <w:szCs w:val="20"/>
        </w:rPr>
        <w:drawing>
          <wp:inline distT="0" distB="0" distL="0" distR="0" wp14:anchorId="5D039F4A" wp14:editId="6F02B2BF">
            <wp:extent cx="1969770" cy="1321435"/>
            <wp:effectExtent l="317" t="0" r="0" b="0"/>
            <wp:docPr id="1" name="Рисунок 1" descr="C:\Users\Lenovo\Downloads\BEK0359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BEK03596 (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9000" t="10313" r="17061" b="11926"/>
                    <a:stretch>
                      <a:fillRect/>
                    </a:stretch>
                  </pic:blipFill>
                  <pic:spPr bwMode="auto">
                    <a:xfrm rot="-5400000">
                      <a:off x="0" y="0"/>
                      <a:ext cx="1969770" cy="1321435"/>
                    </a:xfrm>
                    <a:prstGeom prst="rect">
                      <a:avLst/>
                    </a:prstGeom>
                    <a:noFill/>
                    <a:ln>
                      <a:noFill/>
                    </a:ln>
                  </pic:spPr>
                </pic:pic>
              </a:graphicData>
            </a:graphic>
          </wp:inline>
        </w:drawing>
      </w:r>
    </w:p>
    <w:p w:rsidR="00624476" w:rsidRPr="00AE740E" w:rsidRDefault="00624476" w:rsidP="00AE740E">
      <w:pPr>
        <w:spacing w:after="0" w:line="240" w:lineRule="auto"/>
        <w:rPr>
          <w:rFonts w:ascii="Times New Roman" w:hAnsi="Times New Roman"/>
          <w:b/>
          <w:bCs/>
          <w:sz w:val="20"/>
          <w:szCs w:val="20"/>
          <w:lang w:val="kk-KZ"/>
        </w:rPr>
      </w:pPr>
      <w:r w:rsidRPr="00AE740E">
        <w:rPr>
          <w:rFonts w:ascii="Times New Roman" w:eastAsia="Calibri" w:hAnsi="Times New Roman"/>
          <w:b/>
          <w:sz w:val="20"/>
          <w:szCs w:val="20"/>
          <w:lang w:val="kk-KZ"/>
        </w:rPr>
        <w:t>КИМ Ирина Георгиевна,</w:t>
      </w:r>
    </w:p>
    <w:p w:rsidR="00624476" w:rsidRPr="00AE740E" w:rsidRDefault="00624476" w:rsidP="00AE740E">
      <w:pPr>
        <w:spacing w:after="0" w:line="240" w:lineRule="auto"/>
        <w:rPr>
          <w:rFonts w:ascii="Times New Roman" w:hAnsi="Times New Roman"/>
          <w:b/>
          <w:bCs/>
          <w:sz w:val="20"/>
          <w:szCs w:val="20"/>
          <w:lang w:val="kk-KZ"/>
        </w:rPr>
      </w:pPr>
      <w:r w:rsidRPr="00AE740E">
        <w:rPr>
          <w:rFonts w:ascii="Times New Roman" w:hAnsi="Times New Roman"/>
          <w:b/>
          <w:bCs/>
          <w:sz w:val="20"/>
          <w:szCs w:val="20"/>
          <w:lang w:val="kk-KZ"/>
        </w:rPr>
        <w:t>Ө.Жолдасбеков атындағы №9 IT лицейінің математика пәні мұғалімі.</w:t>
      </w:r>
    </w:p>
    <w:p w:rsidR="00624476" w:rsidRPr="00AE740E" w:rsidRDefault="00624476" w:rsidP="00AE740E">
      <w:pPr>
        <w:spacing w:after="0" w:line="240" w:lineRule="auto"/>
        <w:rPr>
          <w:rFonts w:ascii="Times New Roman" w:hAnsi="Times New Roman"/>
          <w:b/>
          <w:bCs/>
          <w:sz w:val="20"/>
          <w:szCs w:val="20"/>
        </w:rPr>
      </w:pPr>
      <w:r w:rsidRPr="00AE740E">
        <w:rPr>
          <w:rFonts w:ascii="Times New Roman" w:hAnsi="Times New Roman"/>
          <w:b/>
          <w:bCs/>
          <w:sz w:val="20"/>
          <w:szCs w:val="20"/>
        </w:rPr>
        <w:t>Шымкент</w:t>
      </w:r>
      <w:r w:rsidRPr="00AE740E">
        <w:rPr>
          <w:rFonts w:ascii="Times New Roman" w:hAnsi="Times New Roman"/>
          <w:b/>
          <w:bCs/>
          <w:sz w:val="20"/>
          <w:szCs w:val="20"/>
          <w:lang w:val="kk-KZ"/>
        </w:rPr>
        <w:t xml:space="preserve"> қаласы</w:t>
      </w:r>
    </w:p>
    <w:p w:rsidR="000C7B6D" w:rsidRPr="00AE740E" w:rsidRDefault="000C7B6D" w:rsidP="00AE740E">
      <w:pPr>
        <w:spacing w:after="0" w:line="240" w:lineRule="auto"/>
        <w:rPr>
          <w:rFonts w:ascii="Times New Roman" w:hAnsi="Times New Roman"/>
          <w:b/>
          <w:sz w:val="20"/>
          <w:szCs w:val="20"/>
          <w:lang w:val="kk-KZ"/>
        </w:rPr>
      </w:pPr>
    </w:p>
    <w:p w:rsidR="000C7B6D" w:rsidRPr="00AE740E" w:rsidRDefault="00624476" w:rsidP="00AE740E">
      <w:pPr>
        <w:pStyle w:val="a3"/>
        <w:spacing w:before="0" w:beforeAutospacing="0" w:after="0" w:afterAutospacing="0"/>
        <w:jc w:val="center"/>
        <w:rPr>
          <w:b/>
          <w:bCs/>
          <w:sz w:val="20"/>
          <w:szCs w:val="20"/>
        </w:rPr>
      </w:pPr>
      <w:r w:rsidRPr="00AE740E">
        <w:rPr>
          <w:b/>
          <w:bCs/>
          <w:sz w:val="20"/>
          <w:szCs w:val="20"/>
        </w:rPr>
        <w:t>ВЛИЯНИЕ ИСКУССТВЕННОГО ИНТЕЛЛЕКТА НА ОБУЧЕНИЕ МАТЕМАТИКЕ</w:t>
      </w:r>
    </w:p>
    <w:p w:rsidR="00624476" w:rsidRPr="00AE740E" w:rsidRDefault="00624476" w:rsidP="00AE740E">
      <w:pPr>
        <w:pStyle w:val="a3"/>
        <w:spacing w:before="0" w:beforeAutospacing="0" w:after="0" w:afterAutospacing="0"/>
        <w:rPr>
          <w:sz w:val="20"/>
          <w:szCs w:val="20"/>
          <w:lang w:val="kk-KZ"/>
        </w:rPr>
      </w:pPr>
    </w:p>
    <w:p w:rsidR="000C7B6D" w:rsidRPr="00AE740E" w:rsidRDefault="000C7B6D" w:rsidP="00AE740E">
      <w:pPr>
        <w:pStyle w:val="a3"/>
        <w:spacing w:before="0" w:beforeAutospacing="0" w:after="0" w:afterAutospacing="0"/>
        <w:rPr>
          <w:sz w:val="20"/>
          <w:szCs w:val="20"/>
        </w:rPr>
      </w:pPr>
      <w:r w:rsidRPr="00AE740E">
        <w:rPr>
          <w:sz w:val="20"/>
          <w:szCs w:val="20"/>
        </w:rPr>
        <w:t>Современные технологии, в том числе искусственный интеллект (ИИ), оказывают значительное влияние на различные аспекты нашей жизни, включая образование. Математика, как одна из важнейших дисциплин в школьной и университетской программе, также претерпевает изменения в контексте использования ИИ. ИИ способен изменить подходы к обучению математике, улучшая как процесс преподавания, так и восприятие предмета учащимися. В данном докладе рассматриваются возможности и вызовы, связанные с интеграцией ИИ в преподавание математики, а также его влияние на развитие математического мышления у школьников.</w:t>
      </w:r>
    </w:p>
    <w:p w:rsidR="000C7B6D" w:rsidRPr="00AE740E" w:rsidRDefault="000C7B6D" w:rsidP="00AE740E">
      <w:pPr>
        <w:pStyle w:val="a3"/>
        <w:spacing w:before="0" w:beforeAutospacing="0" w:after="0" w:afterAutospacing="0"/>
        <w:rPr>
          <w:sz w:val="20"/>
          <w:szCs w:val="20"/>
        </w:rPr>
      </w:pPr>
      <w:r w:rsidRPr="00AE740E">
        <w:rPr>
          <w:sz w:val="20"/>
          <w:szCs w:val="20"/>
        </w:rPr>
        <w:t>Одним из основных направлений использования ИИ в обучении математике является создание умных обучающих систем. Эти системы могут адаптировать материалы и подходы в зависимости от уровня знаний учащегося. Например, платформы с ИИ могут автоматически генерировать упражнения, проверять ответы и предоставлять подробные объяснения ошибок. Это позволяет учащимся работать в своем темпе, получать своевременную обратную связь и избегать перегрузки, что особенно важно для самостоятельного обучения.</w:t>
      </w:r>
    </w:p>
    <w:p w:rsidR="000C7B6D" w:rsidRPr="00AE740E" w:rsidRDefault="000C7B6D" w:rsidP="00AE740E">
      <w:pPr>
        <w:pStyle w:val="a3"/>
        <w:spacing w:before="0" w:beforeAutospacing="0" w:after="0" w:afterAutospacing="0"/>
        <w:rPr>
          <w:sz w:val="20"/>
          <w:szCs w:val="20"/>
        </w:rPr>
      </w:pPr>
      <w:r w:rsidRPr="00AE740E">
        <w:rPr>
          <w:sz w:val="20"/>
          <w:szCs w:val="20"/>
        </w:rPr>
        <w:t xml:space="preserve">Одним из наиболее ярких примеров является использование обучающих систем на основе ИИ, таких как </w:t>
      </w:r>
      <w:proofErr w:type="spellStart"/>
      <w:r w:rsidRPr="00AE740E">
        <w:rPr>
          <w:sz w:val="20"/>
          <w:szCs w:val="20"/>
        </w:rPr>
        <w:t>Khan</w:t>
      </w:r>
      <w:proofErr w:type="spellEnd"/>
      <w:r w:rsidRPr="00AE740E">
        <w:rPr>
          <w:sz w:val="20"/>
          <w:szCs w:val="20"/>
        </w:rPr>
        <w:t xml:space="preserve"> </w:t>
      </w:r>
      <w:proofErr w:type="spellStart"/>
      <w:r w:rsidRPr="00AE740E">
        <w:rPr>
          <w:sz w:val="20"/>
          <w:szCs w:val="20"/>
        </w:rPr>
        <w:t>Academy</w:t>
      </w:r>
      <w:proofErr w:type="spellEnd"/>
      <w:r w:rsidRPr="00AE740E">
        <w:rPr>
          <w:sz w:val="20"/>
          <w:szCs w:val="20"/>
        </w:rPr>
        <w:t xml:space="preserve">, </w:t>
      </w:r>
      <w:proofErr w:type="spellStart"/>
      <w:r w:rsidRPr="00AE740E">
        <w:rPr>
          <w:sz w:val="20"/>
          <w:szCs w:val="20"/>
        </w:rPr>
        <w:t>Squirrel</w:t>
      </w:r>
      <w:proofErr w:type="spellEnd"/>
      <w:r w:rsidRPr="00AE740E">
        <w:rPr>
          <w:sz w:val="20"/>
          <w:szCs w:val="20"/>
        </w:rPr>
        <w:t xml:space="preserve"> AI или других платформ, которые используют алгоритмы машинного обучения для анализа результатов школьников и предоставления персонализированных рекомендаций. Эти системы могут отслеживать успехи учащихся, а также выявлять слабые места, предлагая дополнительные упражнения для улучшения понимания темы.</w:t>
      </w:r>
    </w:p>
    <w:p w:rsidR="000C7B6D" w:rsidRPr="00AE740E" w:rsidRDefault="000C7B6D" w:rsidP="00AE740E">
      <w:pPr>
        <w:pStyle w:val="a3"/>
        <w:spacing w:before="0" w:beforeAutospacing="0" w:after="0" w:afterAutospacing="0"/>
        <w:rPr>
          <w:sz w:val="20"/>
          <w:szCs w:val="20"/>
        </w:rPr>
      </w:pPr>
      <w:r w:rsidRPr="00AE740E">
        <w:rPr>
          <w:sz w:val="20"/>
          <w:szCs w:val="20"/>
        </w:rPr>
        <w:t>Кроме того, ИИ используется для разработки интерактивных математических приложений, в которых школьники могут в реальном времени взаимодействовать с графиками, решать задачи и получать помощь в решении сложных математических проблем. Такие приложения могут использовать элементы дополненной и виртуальной реальности, что делает процесс обучения более увлекательным и наглядным. Например, при решении задач на графики ИИ может показывать, как изменяются параметры функции, что способствует лучшему пониманию абстрактных математических понятий.</w:t>
      </w:r>
    </w:p>
    <w:p w:rsidR="000C7B6D" w:rsidRPr="00AE740E" w:rsidRDefault="000C7B6D" w:rsidP="00AE740E">
      <w:pPr>
        <w:pStyle w:val="a3"/>
        <w:spacing w:before="0" w:beforeAutospacing="0" w:after="0" w:afterAutospacing="0"/>
        <w:rPr>
          <w:sz w:val="20"/>
          <w:szCs w:val="20"/>
        </w:rPr>
      </w:pPr>
      <w:r w:rsidRPr="00AE740E">
        <w:rPr>
          <w:sz w:val="20"/>
          <w:szCs w:val="20"/>
        </w:rPr>
        <w:t>Персонализированное обучение является одним из ключевых преимуществ использования ИИ в обучении математике. Каждому ученику или школьнику ИИ может предложить индивидуальную траекторию обучения, которая будет соответствовать его текущему уровню знаний и темпу усвоения материала. Это значительно улучшает результаты обучения, поскольку позволяет учащимся работать с материалом, который оптимально подходит для их уровня подготовки.</w:t>
      </w:r>
    </w:p>
    <w:p w:rsidR="000C7B6D" w:rsidRPr="00AE740E" w:rsidRDefault="000C7B6D" w:rsidP="00AE740E">
      <w:pPr>
        <w:pStyle w:val="a3"/>
        <w:spacing w:before="0" w:beforeAutospacing="0" w:after="0" w:afterAutospacing="0"/>
        <w:rPr>
          <w:sz w:val="20"/>
          <w:szCs w:val="20"/>
        </w:rPr>
      </w:pPr>
      <w:r w:rsidRPr="00AE740E">
        <w:rPr>
          <w:sz w:val="20"/>
          <w:szCs w:val="20"/>
        </w:rPr>
        <w:t>ИИ-системы могут анализировать стиль обучения каждого школьника, выявлять его сильные и слабые стороны, а затем предоставлять задания, которые помогут устранить пробелы в знаниях. Такой подход имеет особое значение для школьников и школьников с разным темпом усвоения материала. Например, ученикам, которые сталкиваются с трудностями при решении задач, могут быть предложены дополнительные упражнения и разъяснения, тогда как более успешные учащиеся получат более сложные задания для углубления своих знаний.</w:t>
      </w:r>
    </w:p>
    <w:p w:rsidR="000C7B6D" w:rsidRPr="00AE740E" w:rsidRDefault="000C7B6D" w:rsidP="00AE740E">
      <w:pPr>
        <w:pStyle w:val="a3"/>
        <w:spacing w:before="0" w:beforeAutospacing="0" w:after="0" w:afterAutospacing="0"/>
        <w:rPr>
          <w:sz w:val="20"/>
          <w:szCs w:val="20"/>
        </w:rPr>
      </w:pPr>
      <w:r w:rsidRPr="00AE740E">
        <w:rPr>
          <w:sz w:val="20"/>
          <w:szCs w:val="20"/>
        </w:rPr>
        <w:t>Персонализированное обучение с использованием ИИ также позволяет интегрировать различные методы и подходы в преподавание, такие как геймификация, проектная деятельность или использование мультимедийных материалов. Это помогает удерживать внимание школьников и мотивировать их к дальнейшему обучению, что важно в условиях современных образовательных стандартов, требующих от учащихся не только знаний, но и умения применять их на практике.</w:t>
      </w:r>
    </w:p>
    <w:p w:rsidR="000C7B6D" w:rsidRPr="00AE740E" w:rsidRDefault="000C7B6D" w:rsidP="00AE740E">
      <w:pPr>
        <w:pStyle w:val="a3"/>
        <w:spacing w:before="0" w:beforeAutospacing="0" w:after="0" w:afterAutospacing="0"/>
        <w:rPr>
          <w:sz w:val="20"/>
          <w:szCs w:val="20"/>
        </w:rPr>
      </w:pPr>
      <w:r w:rsidRPr="00AE740E">
        <w:rPr>
          <w:sz w:val="20"/>
          <w:szCs w:val="20"/>
        </w:rPr>
        <w:t xml:space="preserve">ИИ влияет не только на процесс преподавания, но и на развитие математического мышления у школьников. Благодаря внедрению технологий ИИ учащиеся могут более эффективно решать задачи и понимать математические концепции, которые ранее были сложными для восприятия. ИИ помогает сделать </w:t>
      </w:r>
      <w:r w:rsidRPr="00AE740E">
        <w:rPr>
          <w:sz w:val="20"/>
          <w:szCs w:val="20"/>
        </w:rPr>
        <w:lastRenderedPageBreak/>
        <w:t>абстрактные математические понятия более доступными и наглядными, предоставляя визуализации, которые значительно облегчают понимание.</w:t>
      </w:r>
    </w:p>
    <w:p w:rsidR="000C7B6D" w:rsidRPr="00AE740E" w:rsidRDefault="000C7B6D" w:rsidP="00AE740E">
      <w:pPr>
        <w:pStyle w:val="a3"/>
        <w:spacing w:before="0" w:beforeAutospacing="0" w:after="0" w:afterAutospacing="0"/>
        <w:rPr>
          <w:sz w:val="20"/>
          <w:szCs w:val="20"/>
        </w:rPr>
      </w:pPr>
      <w:r w:rsidRPr="00AE740E">
        <w:rPr>
          <w:sz w:val="20"/>
          <w:szCs w:val="20"/>
        </w:rPr>
        <w:t xml:space="preserve">Однако важно отметить, что использование ИИ должно быть сбалансированным. С одной стороны, ИИ способствует развитию логического и аналитического мышления, улучшая навыки решения проблем. С другой стороны, излишняя зависимость от технологий может привести к поверхностному усвоению материала, если </w:t>
      </w:r>
      <w:proofErr w:type="spellStart"/>
      <w:r w:rsidRPr="00AE740E">
        <w:rPr>
          <w:sz w:val="20"/>
          <w:szCs w:val="20"/>
        </w:rPr>
        <w:t>школьникы</w:t>
      </w:r>
      <w:proofErr w:type="spellEnd"/>
      <w:r w:rsidRPr="00AE740E">
        <w:rPr>
          <w:sz w:val="20"/>
          <w:szCs w:val="20"/>
        </w:rPr>
        <w:t xml:space="preserve"> будут полагаться на автоматические решения, не пытаясь самостоятельно разобраться в процессе решения задачи. Поэтому важно, чтоб</w:t>
      </w:r>
      <w:proofErr w:type="gramStart"/>
      <w:r w:rsidRPr="00AE740E">
        <w:rPr>
          <w:sz w:val="20"/>
          <w:szCs w:val="20"/>
        </w:rPr>
        <w:t>ы ИИ и</w:t>
      </w:r>
      <w:proofErr w:type="gramEnd"/>
      <w:r w:rsidRPr="00AE740E">
        <w:rPr>
          <w:sz w:val="20"/>
          <w:szCs w:val="20"/>
        </w:rPr>
        <w:t>спользовался в качестве инструмента для усиления, а не замены традиционных методов обучения.</w:t>
      </w:r>
    </w:p>
    <w:p w:rsidR="000C7B6D" w:rsidRPr="00AE740E" w:rsidRDefault="000C7B6D" w:rsidP="00AE740E">
      <w:pPr>
        <w:pStyle w:val="a3"/>
        <w:spacing w:before="0" w:beforeAutospacing="0" w:after="0" w:afterAutospacing="0"/>
        <w:rPr>
          <w:sz w:val="20"/>
          <w:szCs w:val="20"/>
        </w:rPr>
      </w:pPr>
      <w:r w:rsidRPr="00AE740E">
        <w:rPr>
          <w:sz w:val="20"/>
          <w:szCs w:val="20"/>
        </w:rPr>
        <w:t>Кроме того, ИИ может способствовать развитию креативности школьников. Например, многие алгоритмы ИИ позволяют моделировать различные математические задачи и искать нестандартные решения. Это помогает учащимся развивать навыки критического мышления, учит их подходить к проблемам с разных сторон и искать оптимальные пути решения.</w:t>
      </w:r>
    </w:p>
    <w:p w:rsidR="000C7B6D" w:rsidRPr="00AE740E" w:rsidRDefault="000C7B6D" w:rsidP="00AE740E">
      <w:pPr>
        <w:pStyle w:val="a3"/>
        <w:spacing w:before="0" w:beforeAutospacing="0" w:after="0" w:afterAutospacing="0"/>
        <w:rPr>
          <w:sz w:val="20"/>
          <w:szCs w:val="20"/>
        </w:rPr>
      </w:pPr>
      <w:r w:rsidRPr="00AE740E">
        <w:rPr>
          <w:sz w:val="20"/>
          <w:szCs w:val="20"/>
        </w:rPr>
        <w:t>Использование ИИ в обучении математике несет ряд значительных преимуществ. Во-первых, оно позволяет значительно ускорить процесс обучения и повысить его эффективность. Ученики могут работать в индивидуальном темпе, а учителя получают более точную информацию о прогрессе каждого школьника. Во-вторых, ИИ способствует улучшению качества преподавания, предоставляя педагогам инструменты для адаптации учебного материала под потребности школьников.</w:t>
      </w:r>
    </w:p>
    <w:p w:rsidR="000C7B6D" w:rsidRPr="00AE740E" w:rsidRDefault="000C7B6D" w:rsidP="00AE740E">
      <w:pPr>
        <w:pStyle w:val="a3"/>
        <w:spacing w:before="0" w:beforeAutospacing="0" w:after="0" w:afterAutospacing="0"/>
        <w:rPr>
          <w:sz w:val="20"/>
          <w:szCs w:val="20"/>
        </w:rPr>
      </w:pPr>
      <w:r w:rsidRPr="00AE740E">
        <w:rPr>
          <w:sz w:val="20"/>
          <w:szCs w:val="20"/>
        </w:rPr>
        <w:t>Однако, несмотря на многочисленные преимущества, использование ИИ в образовании не обходится без вызовов. Одним из таких вызовов является необходимость обучения учителей и школьников работе с новыми технологиями. Внедрение ИИ в образовательный процесс требует значительных инвестиций в разработку программного обеспечения, обучение персонала и поддержку пользователей. Также существует опасение, что в будущем ИИ может заменить преподавателей, что вызовет сокращение рабочих ме</w:t>
      </w:r>
      <w:proofErr w:type="gramStart"/>
      <w:r w:rsidRPr="00AE740E">
        <w:rPr>
          <w:sz w:val="20"/>
          <w:szCs w:val="20"/>
        </w:rPr>
        <w:t>ст в сф</w:t>
      </w:r>
      <w:proofErr w:type="gramEnd"/>
      <w:r w:rsidRPr="00AE740E">
        <w:rPr>
          <w:sz w:val="20"/>
          <w:szCs w:val="20"/>
        </w:rPr>
        <w:t>ере образования.</w:t>
      </w:r>
    </w:p>
    <w:p w:rsidR="000C7B6D" w:rsidRPr="00AE740E" w:rsidRDefault="000C7B6D" w:rsidP="00AE740E">
      <w:pPr>
        <w:pStyle w:val="a3"/>
        <w:spacing w:before="0" w:beforeAutospacing="0" w:after="0" w:afterAutospacing="0"/>
        <w:rPr>
          <w:sz w:val="20"/>
          <w:szCs w:val="20"/>
        </w:rPr>
      </w:pPr>
      <w:r w:rsidRPr="00AE740E">
        <w:rPr>
          <w:sz w:val="20"/>
          <w:szCs w:val="20"/>
        </w:rPr>
        <w:t>Кроме того, важным вопросом является этичность использования ИИ в образовании. Использование алгоритмов машинного обучения требует сбора данных о школьниках, что может привести к проблемам с конфиденциальностью и защитой личной информации. Также существует опасность, что ИИ будет несправедливо оценивать знания школьников, основываясь только на количественных данных, игнорируя такие факторы, как творческий подход и способности к решению нестандартных задач.</w:t>
      </w:r>
    </w:p>
    <w:p w:rsidR="000C7B6D" w:rsidRPr="00AE740E" w:rsidRDefault="00AE740E" w:rsidP="00AE740E">
      <w:pPr>
        <w:pStyle w:val="a3"/>
        <w:spacing w:before="0" w:beforeAutospacing="0" w:after="0" w:afterAutospacing="0"/>
        <w:rPr>
          <w:sz w:val="20"/>
          <w:szCs w:val="20"/>
        </w:rPr>
      </w:pPr>
      <w:r>
        <w:rPr>
          <w:sz w:val="20"/>
          <w:szCs w:val="20"/>
        </w:rPr>
        <w:t>В</w:t>
      </w:r>
      <w:bookmarkStart w:id="0" w:name="_GoBack"/>
      <w:bookmarkEnd w:id="0"/>
      <w:r w:rsidR="000C7B6D" w:rsidRPr="00AE740E">
        <w:rPr>
          <w:sz w:val="20"/>
          <w:szCs w:val="20"/>
        </w:rPr>
        <w:t xml:space="preserve"> заключени</w:t>
      </w:r>
      <w:proofErr w:type="gramStart"/>
      <w:r w:rsidR="000C7B6D" w:rsidRPr="00AE740E">
        <w:rPr>
          <w:sz w:val="20"/>
          <w:szCs w:val="20"/>
        </w:rPr>
        <w:t>и</w:t>
      </w:r>
      <w:proofErr w:type="gramEnd"/>
      <w:r w:rsidR="000C7B6D" w:rsidRPr="00AE740E">
        <w:rPr>
          <w:sz w:val="20"/>
          <w:szCs w:val="20"/>
        </w:rPr>
        <w:t xml:space="preserve"> хочется отметить, что ИИ оказывает существенное влияние на обучение математике, предлагая новые возможности для персонализированного и эффективного обучения. Он помогает сделать процесс обучения более доступным и интересным, предоставляет учащимся возможность работать в индивидуальном темпе и получать обратную связь. Однако важно подходить к внедрению ИИ в образовательный процесс с осторожностью, учитывая возможные вызовы и риски, такие как зависимость от технологий и проблемы с конфиденциальностью данных. В целом, ИИ является мощным инструментом, который, при правильном использовании, может значительно улучшить качество образования и развить математическое мышление у школьников.</w:t>
      </w:r>
    </w:p>
    <w:p w:rsidR="000C7B6D" w:rsidRPr="00AE740E" w:rsidRDefault="000C7B6D" w:rsidP="00AE740E">
      <w:pPr>
        <w:pStyle w:val="a3"/>
        <w:spacing w:before="0" w:beforeAutospacing="0" w:after="0" w:afterAutospacing="0"/>
        <w:rPr>
          <w:sz w:val="20"/>
          <w:szCs w:val="20"/>
        </w:rPr>
      </w:pPr>
      <w:r w:rsidRPr="00AE740E">
        <w:rPr>
          <w:b/>
          <w:bCs/>
          <w:sz w:val="20"/>
          <w:szCs w:val="20"/>
        </w:rPr>
        <w:t>Использованная литература:</w:t>
      </w:r>
    </w:p>
    <w:p w:rsidR="000C7B6D" w:rsidRPr="00AE740E" w:rsidRDefault="00AE740E" w:rsidP="00AE740E">
      <w:pPr>
        <w:pStyle w:val="a3"/>
        <w:numPr>
          <w:ilvl w:val="0"/>
          <w:numId w:val="1"/>
        </w:numPr>
        <w:spacing w:before="0" w:beforeAutospacing="0" w:after="0" w:afterAutospacing="0"/>
        <w:ind w:left="0"/>
        <w:textAlignment w:val="baseline"/>
        <w:rPr>
          <w:sz w:val="20"/>
          <w:szCs w:val="20"/>
        </w:rPr>
      </w:pPr>
      <w:hyperlink r:id="rId8" w:history="1">
        <w:r w:rsidR="000C7B6D" w:rsidRPr="00AE740E">
          <w:rPr>
            <w:rStyle w:val="a5"/>
            <w:rFonts w:eastAsia="Calibri"/>
            <w:color w:val="auto"/>
            <w:sz w:val="20"/>
            <w:szCs w:val="20"/>
            <w:u w:val="none"/>
          </w:rPr>
          <w:t>https://nsportal.ru/shkola/matematika/li...</w:t>
        </w:r>
      </w:hyperlink>
    </w:p>
    <w:p w:rsidR="000C7B6D" w:rsidRPr="00AE740E" w:rsidRDefault="00AE740E" w:rsidP="00AE740E">
      <w:pPr>
        <w:pStyle w:val="a3"/>
        <w:numPr>
          <w:ilvl w:val="0"/>
          <w:numId w:val="1"/>
        </w:numPr>
        <w:spacing w:before="0" w:beforeAutospacing="0" w:after="0" w:afterAutospacing="0"/>
        <w:ind w:left="0"/>
        <w:textAlignment w:val="baseline"/>
        <w:rPr>
          <w:sz w:val="20"/>
          <w:szCs w:val="20"/>
        </w:rPr>
      </w:pPr>
      <w:hyperlink r:id="rId9" w:history="1">
        <w:r w:rsidR="000C7B6D" w:rsidRPr="00AE740E">
          <w:rPr>
            <w:rStyle w:val="a5"/>
            <w:rFonts w:eastAsia="Calibri"/>
            <w:color w:val="auto"/>
            <w:sz w:val="20"/>
            <w:szCs w:val="20"/>
            <w:u w:val="none"/>
          </w:rPr>
          <w:t>https://xn--j1ahfl.xn--p1ai/</w:t>
        </w:r>
        <w:proofErr w:type="spellStart"/>
        <w:r w:rsidR="000C7B6D" w:rsidRPr="00AE740E">
          <w:rPr>
            <w:rStyle w:val="a5"/>
            <w:rFonts w:eastAsia="Calibri"/>
            <w:color w:val="auto"/>
            <w:sz w:val="20"/>
            <w:szCs w:val="20"/>
            <w:u w:val="none"/>
          </w:rPr>
          <w:t>library</w:t>
        </w:r>
        <w:proofErr w:type="spellEnd"/>
        <w:r w:rsidR="000C7B6D" w:rsidRPr="00AE740E">
          <w:rPr>
            <w:rStyle w:val="a5"/>
            <w:rFonts w:eastAsia="Calibri"/>
            <w:color w:val="auto"/>
            <w:sz w:val="20"/>
            <w:szCs w:val="20"/>
            <w:u w:val="none"/>
          </w:rPr>
          <w:t>/</w:t>
        </w:r>
        <w:proofErr w:type="spellStart"/>
        <w:r w:rsidR="000C7B6D" w:rsidRPr="00AE740E">
          <w:rPr>
            <w:rStyle w:val="a5"/>
            <w:rFonts w:eastAsia="Calibri"/>
            <w:color w:val="auto"/>
            <w:sz w:val="20"/>
            <w:szCs w:val="20"/>
            <w:u w:val="none"/>
          </w:rPr>
          <w:t>vist</w:t>
        </w:r>
        <w:proofErr w:type="spellEnd"/>
        <w:r w:rsidR="000C7B6D" w:rsidRPr="00AE740E">
          <w:rPr>
            <w:rStyle w:val="a5"/>
            <w:rFonts w:eastAsia="Calibri"/>
            <w:color w:val="auto"/>
            <w:sz w:val="20"/>
            <w:szCs w:val="20"/>
            <w:u w:val="none"/>
          </w:rPr>
          <w:t>...</w:t>
        </w:r>
      </w:hyperlink>
    </w:p>
    <w:p w:rsidR="000C7B6D" w:rsidRPr="00AE740E" w:rsidRDefault="00AE740E" w:rsidP="00AE740E">
      <w:pPr>
        <w:pStyle w:val="a3"/>
        <w:numPr>
          <w:ilvl w:val="0"/>
          <w:numId w:val="1"/>
        </w:numPr>
        <w:spacing w:before="0" w:beforeAutospacing="0" w:after="0" w:afterAutospacing="0"/>
        <w:ind w:left="0"/>
        <w:textAlignment w:val="baseline"/>
        <w:rPr>
          <w:sz w:val="20"/>
          <w:szCs w:val="20"/>
        </w:rPr>
      </w:pPr>
      <w:hyperlink r:id="rId10" w:history="1">
        <w:r w:rsidR="000C7B6D" w:rsidRPr="00AE740E">
          <w:rPr>
            <w:rStyle w:val="a5"/>
            <w:rFonts w:eastAsia="Calibri"/>
            <w:color w:val="auto"/>
            <w:sz w:val="20"/>
            <w:szCs w:val="20"/>
            <w:u w:val="none"/>
          </w:rPr>
          <w:t>https://telegra.ph/Kak-Iskusstvennyj-Int.</w:t>
        </w:r>
      </w:hyperlink>
    </w:p>
    <w:p w:rsidR="000C7B6D" w:rsidRPr="00AE740E" w:rsidRDefault="00AE740E" w:rsidP="00AE740E">
      <w:pPr>
        <w:pStyle w:val="a3"/>
        <w:numPr>
          <w:ilvl w:val="0"/>
          <w:numId w:val="1"/>
        </w:numPr>
        <w:spacing w:before="0" w:beforeAutospacing="0" w:after="0" w:afterAutospacing="0"/>
        <w:ind w:left="0"/>
        <w:textAlignment w:val="baseline"/>
        <w:rPr>
          <w:sz w:val="20"/>
          <w:szCs w:val="20"/>
        </w:rPr>
      </w:pPr>
      <w:hyperlink r:id="rId11" w:history="1">
        <w:r w:rsidR="000C7B6D" w:rsidRPr="00AE740E">
          <w:rPr>
            <w:rStyle w:val="a5"/>
            <w:rFonts w:eastAsia="Calibri"/>
            <w:color w:val="auto"/>
            <w:sz w:val="20"/>
            <w:szCs w:val="20"/>
            <w:u w:val="none"/>
          </w:rPr>
          <w:t>https://sky.pro/wiki/profession/metody-i</w:t>
        </w:r>
      </w:hyperlink>
    </w:p>
    <w:p w:rsidR="000C7B6D" w:rsidRPr="00AE740E" w:rsidRDefault="00AE740E" w:rsidP="00AE740E">
      <w:pPr>
        <w:pStyle w:val="a3"/>
        <w:numPr>
          <w:ilvl w:val="0"/>
          <w:numId w:val="1"/>
        </w:numPr>
        <w:spacing w:before="0" w:beforeAutospacing="0" w:after="0" w:afterAutospacing="0"/>
        <w:ind w:left="0"/>
        <w:textAlignment w:val="baseline"/>
        <w:rPr>
          <w:sz w:val="20"/>
          <w:szCs w:val="20"/>
        </w:rPr>
      </w:pPr>
      <w:hyperlink r:id="rId12" w:history="1">
        <w:r w:rsidR="000C7B6D" w:rsidRPr="00AE740E">
          <w:rPr>
            <w:rStyle w:val="a5"/>
            <w:rFonts w:eastAsia="Calibri"/>
            <w:color w:val="auto"/>
            <w:sz w:val="20"/>
            <w:szCs w:val="20"/>
            <w:u w:val="none"/>
          </w:rPr>
          <w:t>https://rating-gamedev.ru/blog/ispolzova</w:t>
        </w:r>
      </w:hyperlink>
    </w:p>
    <w:p w:rsidR="000C7B6D" w:rsidRPr="00AE740E" w:rsidRDefault="00AE740E" w:rsidP="00AE740E">
      <w:pPr>
        <w:pStyle w:val="a3"/>
        <w:numPr>
          <w:ilvl w:val="0"/>
          <w:numId w:val="1"/>
        </w:numPr>
        <w:spacing w:before="0" w:beforeAutospacing="0" w:after="0" w:afterAutospacing="0"/>
        <w:ind w:left="0"/>
        <w:textAlignment w:val="baseline"/>
        <w:rPr>
          <w:sz w:val="20"/>
          <w:szCs w:val="20"/>
        </w:rPr>
      </w:pPr>
      <w:hyperlink r:id="rId13" w:history="1">
        <w:r w:rsidR="000C7B6D" w:rsidRPr="00AE740E">
          <w:rPr>
            <w:rStyle w:val="a5"/>
            <w:rFonts w:eastAsia="Calibri"/>
            <w:color w:val="auto"/>
            <w:sz w:val="20"/>
            <w:szCs w:val="20"/>
            <w:u w:val="none"/>
          </w:rPr>
          <w:t>https://vc.ru/u/2822822-karymova/1374848...</w:t>
        </w:r>
      </w:hyperlink>
    </w:p>
    <w:p w:rsidR="000C7B6D" w:rsidRPr="00AE740E" w:rsidRDefault="00AE740E" w:rsidP="00AE740E">
      <w:pPr>
        <w:pStyle w:val="a3"/>
        <w:numPr>
          <w:ilvl w:val="0"/>
          <w:numId w:val="1"/>
        </w:numPr>
        <w:spacing w:before="0" w:beforeAutospacing="0" w:after="0" w:afterAutospacing="0"/>
        <w:ind w:left="0"/>
        <w:textAlignment w:val="baseline"/>
        <w:rPr>
          <w:sz w:val="20"/>
          <w:szCs w:val="20"/>
        </w:rPr>
      </w:pPr>
      <w:hyperlink r:id="rId14" w:history="1">
        <w:r w:rsidR="000C7B6D" w:rsidRPr="00AE740E">
          <w:rPr>
            <w:rStyle w:val="a5"/>
            <w:rFonts w:eastAsia="Calibri"/>
            <w:color w:val="auto"/>
            <w:sz w:val="20"/>
            <w:szCs w:val="20"/>
            <w:u w:val="none"/>
          </w:rPr>
          <w:t>https://brainapps.ru/blog/2023/10/sposob </w:t>
        </w:r>
      </w:hyperlink>
    </w:p>
    <w:p w:rsidR="00786080" w:rsidRPr="00AE740E" w:rsidRDefault="00AE740E" w:rsidP="00AE740E">
      <w:pPr>
        <w:pStyle w:val="a3"/>
        <w:numPr>
          <w:ilvl w:val="0"/>
          <w:numId w:val="1"/>
        </w:numPr>
        <w:spacing w:before="0" w:beforeAutospacing="0" w:after="0" w:afterAutospacing="0"/>
        <w:ind w:left="0"/>
        <w:textAlignment w:val="baseline"/>
        <w:rPr>
          <w:sz w:val="20"/>
          <w:szCs w:val="20"/>
        </w:rPr>
      </w:pPr>
      <w:hyperlink r:id="rId15" w:history="1">
        <w:r w:rsidR="000C7B6D" w:rsidRPr="00AE740E">
          <w:rPr>
            <w:rStyle w:val="a5"/>
            <w:rFonts w:eastAsia="Calibri"/>
            <w:color w:val="auto"/>
            <w:sz w:val="20"/>
            <w:szCs w:val="20"/>
            <w:u w:val="none"/>
          </w:rPr>
          <w:t>https://ai-ros.ru/kak-ii-menjaet-obrazov...</w:t>
        </w:r>
      </w:hyperlink>
    </w:p>
    <w:sectPr w:rsidR="00786080" w:rsidRPr="00AE7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F03E1"/>
    <w:multiLevelType w:val="multilevel"/>
    <w:tmpl w:val="0900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29"/>
    <w:rsid w:val="000C7B6D"/>
    <w:rsid w:val="00506C41"/>
    <w:rsid w:val="00624476"/>
    <w:rsid w:val="00786080"/>
    <w:rsid w:val="00AE740E"/>
    <w:rsid w:val="00F9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0C7B6D"/>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0C7B6D"/>
    <w:rPr>
      <w:color w:val="0000FF"/>
      <w:u w:val="single"/>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0C7B6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C7B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B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0C7B6D"/>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0C7B6D"/>
    <w:rPr>
      <w:color w:val="0000FF"/>
      <w:u w:val="single"/>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0C7B6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C7B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B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tovod.com/unique/link?url=https%3A%2F%2Fnsportal.ru%2Fshkola%2Fmatematika%2Flibrary%2F2024%2F12%2F08%2Fstati-uchitelya-matematiki-ondar-a-a&amp;key=68c2b5dad77c2e0eb35b7f6fcca0dfb3" TargetMode="External"/><Relationship Id="rId13" Type="http://schemas.openxmlformats.org/officeDocument/2006/relationships/hyperlink" Target="http://textovod.com/unique/link?url=https%3A%2F%2Fvc.ru%2Fu%2F2822822-karymova%2F1374848-kak-iskusstvennyi-intellekt-uluchshaet-process-obucheniya-i-prepodavaniya-primery-ii-platform&amp;key=4f1a1555954698686e9a6a2f507eef78" TargetMode="External"/><Relationship Id="rId3" Type="http://schemas.microsoft.com/office/2007/relationships/stylesWithEffects" Target="stylesWithEffects.xml"/><Relationship Id="rId7" Type="http://schemas.openxmlformats.org/officeDocument/2006/relationships/image" Target="file:///C:\Users\Lenovo\Downloads\BEK03596%20(1).JPG" TargetMode="External"/><Relationship Id="rId12" Type="http://schemas.openxmlformats.org/officeDocument/2006/relationships/hyperlink" Target="https://rating-gamedev.ru/blog/ispolzo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ky.pro/wiki/profession/metody-i" TargetMode="External"/><Relationship Id="rId5" Type="http://schemas.openxmlformats.org/officeDocument/2006/relationships/webSettings" Target="webSettings.xml"/><Relationship Id="rId15" Type="http://schemas.openxmlformats.org/officeDocument/2006/relationships/hyperlink" Target="http://textovod.com/unique/link?url=https%3A%2F%2Fai-ros.ru%2Fkak-ii-menjaet-obrazovanie-medicinu-i-biznes-v-rossii%2Ftehnologii_ii_v_obespechenii_kiberbezopasnosti_v_rossii_i_zaschite_ot_kiberugroz_%2F&amp;key=2dc0447ade5a34709439b3d4689b93f7" TargetMode="External"/><Relationship Id="rId10" Type="http://schemas.openxmlformats.org/officeDocument/2006/relationships/hyperlink" Target="https://telegra.ph/Kak-Iskusstvennyj-Int." TargetMode="External"/><Relationship Id="rId4" Type="http://schemas.openxmlformats.org/officeDocument/2006/relationships/settings" Target="settings.xml"/><Relationship Id="rId9" Type="http://schemas.openxmlformats.org/officeDocument/2006/relationships/hyperlink" Target="http://textovod.com/unique/link?url=https%3A%2F%2Fxn--j1ahfl.xn--p1ai%2Flibrary%2Fvistuplenie_na_temu_iskusstvennij_intellekt_v_shko_155337.html&amp;key=adf6ef6fdd477b4e375709bc23c809c1" TargetMode="External"/><Relationship Id="rId14" Type="http://schemas.openxmlformats.org/officeDocument/2006/relationships/hyperlink" Target="https://brainapps.ru/blog/2023/10/sposo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2025-03-26T04:36:00Z</dcterms:created>
  <dcterms:modified xsi:type="dcterms:W3CDTF">2025-04-13T13:53:00Z</dcterms:modified>
</cp:coreProperties>
</file>